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C8" w:rsidRDefault="00362749">
      <w:pPr>
        <w:jc w:val="both"/>
        <w:rPr>
          <w:rFonts w:ascii="Arial" w:hAnsi="Arial" w:cs="Arial"/>
          <w:b/>
          <w:bCs/>
          <w:sz w:val="20"/>
          <w:szCs w:val="20"/>
        </w:rPr>
      </w:pPr>
      <w:r>
        <w:rPr>
          <w:rFonts w:ascii="Arial" w:hAnsi="Arial" w:cs="Arial"/>
          <w:b/>
          <w:bCs/>
          <w:sz w:val="20"/>
          <w:szCs w:val="20"/>
        </w:rPr>
        <w:t>Sonntag, 09</w:t>
      </w:r>
      <w:r w:rsidR="00CB7BC8">
        <w:rPr>
          <w:rFonts w:ascii="Arial" w:hAnsi="Arial" w:cs="Arial"/>
          <w:b/>
          <w:bCs/>
          <w:sz w:val="20"/>
          <w:szCs w:val="20"/>
        </w:rPr>
        <w:t>.</w:t>
      </w:r>
      <w:r>
        <w:rPr>
          <w:rFonts w:ascii="Arial" w:hAnsi="Arial" w:cs="Arial"/>
          <w:b/>
          <w:bCs/>
          <w:sz w:val="20"/>
          <w:szCs w:val="20"/>
        </w:rPr>
        <w:t>November 2014 – 12</w:t>
      </w:r>
      <w:r w:rsidR="002933DF">
        <w:rPr>
          <w:rFonts w:ascii="Arial" w:hAnsi="Arial" w:cs="Arial"/>
          <w:b/>
          <w:bCs/>
          <w:sz w:val="20"/>
          <w:szCs w:val="20"/>
        </w:rPr>
        <w:t>:3</w:t>
      </w:r>
      <w:r w:rsidR="00CB7BC8">
        <w:rPr>
          <w:rFonts w:ascii="Arial" w:hAnsi="Arial" w:cs="Arial"/>
          <w:b/>
          <w:bCs/>
          <w:sz w:val="20"/>
          <w:szCs w:val="20"/>
        </w:rPr>
        <w:t>0 Uhr</w:t>
      </w:r>
    </w:p>
    <w:p w:rsidR="00CB7BC8" w:rsidRDefault="00362749">
      <w:pPr>
        <w:jc w:val="both"/>
        <w:rPr>
          <w:rFonts w:ascii="Arial" w:hAnsi="Arial" w:cs="Arial"/>
          <w:b/>
          <w:bCs/>
          <w:sz w:val="20"/>
          <w:szCs w:val="20"/>
        </w:rPr>
      </w:pPr>
      <w:r>
        <w:rPr>
          <w:rFonts w:ascii="Arial" w:hAnsi="Arial" w:cs="Arial"/>
          <w:b/>
          <w:bCs/>
          <w:noProof/>
          <w:sz w:val="20"/>
          <w:szCs w:val="20"/>
        </w:rPr>
        <w:drawing>
          <wp:inline distT="0" distB="0" distL="0" distR="0">
            <wp:extent cx="1143000" cy="1143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ampertal-unterbruck.gif"/>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43000" cy="1143000"/>
                    </a:xfrm>
                    <a:prstGeom prst="rect">
                      <a:avLst/>
                    </a:prstGeom>
                  </pic:spPr>
                </pic:pic>
              </a:graphicData>
            </a:graphic>
          </wp:inline>
        </w:drawing>
      </w:r>
      <w:r w:rsidR="00652F6C">
        <w:rPr>
          <w:rFonts w:ascii="Arial" w:hAnsi="Arial" w:cs="Arial"/>
          <w:b/>
          <w:bCs/>
          <w:sz w:val="20"/>
          <w:szCs w:val="20"/>
        </w:rPr>
        <w:tab/>
      </w:r>
      <w:r w:rsidR="005E1E4A">
        <w:rPr>
          <w:rFonts w:ascii="Arial" w:hAnsi="Arial" w:cs="Arial"/>
          <w:b/>
          <w:bCs/>
          <w:noProof/>
          <w:sz w:val="20"/>
          <w:szCs w:val="20"/>
        </w:rPr>
        <w:drawing>
          <wp:inline distT="0" distB="0" distL="0" distR="0">
            <wp:extent cx="1219200" cy="1228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228725"/>
                    </a:xfrm>
                    <a:prstGeom prst="rect">
                      <a:avLst/>
                    </a:prstGeom>
                    <a:noFill/>
                    <a:ln>
                      <a:noFill/>
                    </a:ln>
                  </pic:spPr>
                </pic:pic>
              </a:graphicData>
            </a:graphic>
          </wp:inline>
        </w:drawing>
      </w:r>
    </w:p>
    <w:p w:rsidR="00CB7BC8" w:rsidRDefault="00362749">
      <w:pPr>
        <w:jc w:val="both"/>
        <w:rPr>
          <w:rFonts w:ascii="Arial" w:hAnsi="Arial" w:cs="Arial"/>
          <w:b/>
          <w:bCs/>
          <w:sz w:val="20"/>
          <w:szCs w:val="20"/>
        </w:rPr>
      </w:pPr>
      <w:r>
        <w:rPr>
          <w:rFonts w:ascii="Arial" w:hAnsi="Arial" w:cs="Arial"/>
          <w:b/>
          <w:bCs/>
          <w:sz w:val="20"/>
          <w:szCs w:val="20"/>
        </w:rPr>
        <w:t>FC AmpertalUnterbruck</w:t>
      </w:r>
      <w:r w:rsidR="006F13BF">
        <w:rPr>
          <w:rFonts w:ascii="Arial" w:hAnsi="Arial" w:cs="Arial"/>
          <w:b/>
          <w:bCs/>
          <w:sz w:val="20"/>
          <w:szCs w:val="20"/>
        </w:rPr>
        <w:t>II</w:t>
      </w:r>
      <w:r w:rsidR="00CB7BC8">
        <w:rPr>
          <w:rFonts w:ascii="Arial" w:hAnsi="Arial" w:cs="Arial"/>
          <w:b/>
          <w:bCs/>
          <w:sz w:val="20"/>
          <w:szCs w:val="20"/>
        </w:rPr>
        <w:tab/>
        <w:t>:</w:t>
      </w:r>
      <w:r w:rsidR="00CB7BC8">
        <w:rPr>
          <w:rFonts w:ascii="Arial" w:hAnsi="Arial" w:cs="Arial"/>
          <w:b/>
          <w:bCs/>
          <w:sz w:val="20"/>
          <w:szCs w:val="20"/>
        </w:rPr>
        <w:tab/>
        <w:t>SV Oberhaindlfing/ Abens</w:t>
      </w:r>
      <w:r w:rsidR="00CB7BC8">
        <w:rPr>
          <w:rFonts w:ascii="Arial" w:hAnsi="Arial" w:cs="Arial"/>
          <w:b/>
          <w:bCs/>
          <w:sz w:val="20"/>
          <w:szCs w:val="20"/>
        </w:rPr>
        <w:tab/>
      </w:r>
      <w:r w:rsidR="00CB7BC8">
        <w:rPr>
          <w:rFonts w:ascii="Arial" w:hAnsi="Arial" w:cs="Arial"/>
          <w:b/>
          <w:bCs/>
          <w:sz w:val="20"/>
          <w:szCs w:val="20"/>
        </w:rPr>
        <w:tab/>
      </w:r>
      <w:r w:rsidR="00CB7BC8">
        <w:rPr>
          <w:rFonts w:ascii="Arial" w:hAnsi="Arial" w:cs="Arial"/>
          <w:b/>
          <w:bCs/>
          <w:sz w:val="20"/>
          <w:szCs w:val="20"/>
        </w:rPr>
        <w:tab/>
      </w:r>
      <w:r>
        <w:rPr>
          <w:rFonts w:ascii="Arial" w:hAnsi="Arial" w:cs="Arial"/>
          <w:b/>
          <w:bCs/>
          <w:sz w:val="20"/>
          <w:szCs w:val="20"/>
        </w:rPr>
        <w:t>0 : 7 (0 : 2</w:t>
      </w:r>
      <w:r w:rsidR="00CB7BC8">
        <w:rPr>
          <w:rFonts w:ascii="Arial" w:hAnsi="Arial" w:cs="Arial"/>
          <w:b/>
          <w:bCs/>
          <w:sz w:val="20"/>
          <w:szCs w:val="20"/>
        </w:rPr>
        <w:t>)</w:t>
      </w:r>
    </w:p>
    <w:p w:rsidR="005C684C" w:rsidRDefault="005C684C">
      <w:pPr>
        <w:jc w:val="both"/>
        <w:rPr>
          <w:rFonts w:ascii="Arial" w:hAnsi="Arial" w:cs="Arial"/>
          <w:sz w:val="20"/>
          <w:szCs w:val="20"/>
        </w:rPr>
      </w:pPr>
      <w:r>
        <w:rPr>
          <w:rFonts w:ascii="Arial" w:hAnsi="Arial" w:cs="Arial"/>
          <w:sz w:val="20"/>
          <w:szCs w:val="20"/>
        </w:rPr>
        <w:t>Das offiziell erste Spiel der Rückrunde führte die Oberha</w:t>
      </w:r>
      <w:r w:rsidR="00D77B27">
        <w:rPr>
          <w:rFonts w:ascii="Arial" w:hAnsi="Arial" w:cs="Arial"/>
          <w:sz w:val="20"/>
          <w:szCs w:val="20"/>
        </w:rPr>
        <w:t xml:space="preserve">indlfinger nach Unterbruck. Im </w:t>
      </w:r>
      <w:r>
        <w:rPr>
          <w:rFonts w:ascii="Arial" w:hAnsi="Arial" w:cs="Arial"/>
          <w:sz w:val="20"/>
          <w:szCs w:val="20"/>
        </w:rPr>
        <w:t xml:space="preserve">Hinspiel gegen die Ampertaler konnte man am </w:t>
      </w:r>
      <w:r w:rsidR="00D77B27">
        <w:rPr>
          <w:rFonts w:ascii="Arial" w:hAnsi="Arial" w:cs="Arial"/>
          <w:sz w:val="20"/>
          <w:szCs w:val="20"/>
        </w:rPr>
        <w:t xml:space="preserve">ersten Spieltag einen </w:t>
      </w:r>
      <w:r>
        <w:rPr>
          <w:rFonts w:ascii="Arial" w:hAnsi="Arial" w:cs="Arial"/>
          <w:sz w:val="20"/>
          <w:szCs w:val="20"/>
        </w:rPr>
        <w:t>3:1</w:t>
      </w:r>
      <w:r w:rsidR="00D77B27">
        <w:rPr>
          <w:rFonts w:ascii="Arial" w:hAnsi="Arial" w:cs="Arial"/>
          <w:sz w:val="20"/>
          <w:szCs w:val="20"/>
        </w:rPr>
        <w:t xml:space="preserve"> Heimsieg einfahren </w:t>
      </w:r>
      <w:r>
        <w:rPr>
          <w:rFonts w:ascii="Arial" w:hAnsi="Arial" w:cs="Arial"/>
          <w:sz w:val="20"/>
          <w:szCs w:val="20"/>
        </w:rPr>
        <w:t>und die S</w:t>
      </w:r>
      <w:r w:rsidR="008F43DA">
        <w:rPr>
          <w:rFonts w:ascii="Arial" w:hAnsi="Arial" w:cs="Arial"/>
          <w:sz w:val="20"/>
          <w:szCs w:val="20"/>
        </w:rPr>
        <w:t>aison somit gut einleiten, doch daraus ließ sich keine Vorhersage zu dieser Partie ableiten</w:t>
      </w:r>
      <w:r>
        <w:rPr>
          <w:rFonts w:ascii="Arial" w:hAnsi="Arial" w:cs="Arial"/>
          <w:sz w:val="20"/>
          <w:szCs w:val="20"/>
        </w:rPr>
        <w:t>.</w:t>
      </w:r>
    </w:p>
    <w:p w:rsidR="005C684C" w:rsidRDefault="005C684C">
      <w:pPr>
        <w:jc w:val="both"/>
        <w:rPr>
          <w:rFonts w:ascii="Arial" w:hAnsi="Arial" w:cs="Arial"/>
          <w:sz w:val="20"/>
          <w:szCs w:val="20"/>
        </w:rPr>
      </w:pPr>
      <w:r>
        <w:rPr>
          <w:rFonts w:ascii="Arial" w:hAnsi="Arial" w:cs="Arial"/>
          <w:sz w:val="20"/>
          <w:szCs w:val="20"/>
        </w:rPr>
        <w:t>Das Spiel begann aus Oberhaindlfinger Seite recht flott. Der Ball wurde</w:t>
      </w:r>
      <w:r w:rsidR="00D77B27">
        <w:rPr>
          <w:rFonts w:ascii="Arial" w:hAnsi="Arial" w:cs="Arial"/>
          <w:sz w:val="20"/>
          <w:szCs w:val="20"/>
        </w:rPr>
        <w:t xml:space="preserve"> schnell in die Spitze gespielt und man versuchte sofort zum Torabschluss zu kommen, wobei man niemals die Konzentration in </w:t>
      </w:r>
      <w:r w:rsidR="008F43DA">
        <w:rPr>
          <w:rFonts w:ascii="Arial" w:hAnsi="Arial" w:cs="Arial"/>
          <w:sz w:val="20"/>
          <w:szCs w:val="20"/>
        </w:rPr>
        <w:t>der Defensive verlor. Einige</w:t>
      </w:r>
      <w:r w:rsidR="00D77B27">
        <w:rPr>
          <w:rFonts w:ascii="Arial" w:hAnsi="Arial" w:cs="Arial"/>
          <w:sz w:val="20"/>
          <w:szCs w:val="20"/>
        </w:rPr>
        <w:t xml:space="preserve"> Chancen blieben jedoch ungenutzt, was </w:t>
      </w:r>
      <w:r w:rsidR="008F43DA">
        <w:rPr>
          <w:rFonts w:ascii="Arial" w:hAnsi="Arial" w:cs="Arial"/>
          <w:sz w:val="20"/>
          <w:szCs w:val="20"/>
        </w:rPr>
        <w:t>teilweise auch an der sehr eng stehenden Abwehr und der defensiven Haltung</w:t>
      </w:r>
      <w:r w:rsidR="00D77B27">
        <w:rPr>
          <w:rFonts w:ascii="Arial" w:hAnsi="Arial" w:cs="Arial"/>
          <w:sz w:val="20"/>
          <w:szCs w:val="20"/>
        </w:rPr>
        <w:t xml:space="preserve"> der Heimmannschaft lag. So war es in der 30. Spielminute dann Nikolas Huber</w:t>
      </w:r>
      <w:r w:rsidR="00592C28">
        <w:rPr>
          <w:rFonts w:ascii="Arial" w:hAnsi="Arial" w:cs="Arial"/>
          <w:sz w:val="20"/>
          <w:szCs w:val="20"/>
        </w:rPr>
        <w:t>, der mit einem Abschlag das 0:1</w:t>
      </w:r>
      <w:r w:rsidR="00D77B27">
        <w:rPr>
          <w:rFonts w:ascii="Arial" w:hAnsi="Arial" w:cs="Arial"/>
          <w:sz w:val="20"/>
          <w:szCs w:val="20"/>
        </w:rPr>
        <w:t xml:space="preserve"> vorbereitete. Der Ball flog über die gesamte Abwehr hinweg und Korbinian Lorenz, der seine Schnelligkeit und technischen Fähigkeiten ausspielen konnte, schob den Ball am Keeper vorbei ins Tor. Sebastian Kaindl konnte dann nur 30 Sekunden vor der Halbzeit nach einem Eckball von Lukas Glatt mit einem Kopf</w:t>
      </w:r>
      <w:r w:rsidR="00592C28">
        <w:rPr>
          <w:rFonts w:ascii="Arial" w:hAnsi="Arial" w:cs="Arial"/>
          <w:sz w:val="20"/>
          <w:szCs w:val="20"/>
        </w:rPr>
        <w:t>ball auf 0:2 erhöhen</w:t>
      </w:r>
      <w:r w:rsidR="00D77B27">
        <w:rPr>
          <w:rFonts w:ascii="Arial" w:hAnsi="Arial" w:cs="Arial"/>
          <w:sz w:val="20"/>
          <w:szCs w:val="20"/>
        </w:rPr>
        <w:t>.</w:t>
      </w:r>
    </w:p>
    <w:p w:rsidR="00D77B27" w:rsidRDefault="00D77B27">
      <w:pPr>
        <w:jc w:val="both"/>
        <w:rPr>
          <w:rFonts w:ascii="Arial" w:hAnsi="Arial" w:cs="Arial"/>
          <w:sz w:val="20"/>
          <w:szCs w:val="20"/>
        </w:rPr>
      </w:pPr>
      <w:r>
        <w:rPr>
          <w:rFonts w:ascii="Arial" w:hAnsi="Arial" w:cs="Arial"/>
          <w:sz w:val="20"/>
          <w:szCs w:val="20"/>
        </w:rPr>
        <w:t>Nach der Pause kam die Mannschaft erneut gut ins Spiel und setzte in der 55. Minute durch Coach Alexander Lippert w</w:t>
      </w:r>
      <w:r w:rsidR="00592C28">
        <w:rPr>
          <w:rFonts w:ascii="Arial" w:hAnsi="Arial" w:cs="Arial"/>
          <w:sz w:val="20"/>
          <w:szCs w:val="20"/>
        </w:rPr>
        <w:t>ieder nach einem Eckball das 0:3</w:t>
      </w:r>
      <w:r>
        <w:rPr>
          <w:rFonts w:ascii="Arial" w:hAnsi="Arial" w:cs="Arial"/>
          <w:sz w:val="20"/>
          <w:szCs w:val="20"/>
        </w:rPr>
        <w:t xml:space="preserve"> dra</w:t>
      </w:r>
      <w:r w:rsidR="00592C28">
        <w:rPr>
          <w:rFonts w:ascii="Arial" w:hAnsi="Arial" w:cs="Arial"/>
          <w:sz w:val="20"/>
          <w:szCs w:val="20"/>
        </w:rPr>
        <w:t>uf. In der Folge schnürten</w:t>
      </w:r>
      <w:r>
        <w:rPr>
          <w:rFonts w:ascii="Arial" w:hAnsi="Arial" w:cs="Arial"/>
          <w:sz w:val="20"/>
          <w:szCs w:val="20"/>
        </w:rPr>
        <w:t xml:space="preserve"> dann Sebastian Kaindl (61. Spielminute) durch einen satten Rechtsschuss und Korbinian Lorenz (70. Spielminute) ihre</w:t>
      </w:r>
      <w:r w:rsidR="00592C28">
        <w:rPr>
          <w:rFonts w:ascii="Arial" w:hAnsi="Arial" w:cs="Arial"/>
          <w:sz w:val="20"/>
          <w:szCs w:val="20"/>
        </w:rPr>
        <w:t>n Doppelpack</w:t>
      </w:r>
      <w:r>
        <w:rPr>
          <w:rFonts w:ascii="Arial" w:hAnsi="Arial" w:cs="Arial"/>
          <w:sz w:val="20"/>
          <w:szCs w:val="20"/>
        </w:rPr>
        <w:t xml:space="preserve"> und s</w:t>
      </w:r>
      <w:r w:rsidR="00592C28">
        <w:rPr>
          <w:rFonts w:ascii="Arial" w:hAnsi="Arial" w:cs="Arial"/>
          <w:sz w:val="20"/>
          <w:szCs w:val="20"/>
        </w:rPr>
        <w:t>chraubten den Spielstand auf 0:5</w:t>
      </w:r>
      <w:r>
        <w:rPr>
          <w:rFonts w:ascii="Arial" w:hAnsi="Arial" w:cs="Arial"/>
          <w:sz w:val="20"/>
          <w:szCs w:val="20"/>
        </w:rPr>
        <w:t xml:space="preserve"> nach oben. Die Einwechslungen </w:t>
      </w:r>
      <w:r w:rsidR="008F43DA">
        <w:rPr>
          <w:rFonts w:ascii="Arial" w:hAnsi="Arial" w:cs="Arial"/>
          <w:sz w:val="20"/>
          <w:szCs w:val="20"/>
        </w:rPr>
        <w:t>von Thomas Doleschel, Johannes Ziegltrum und Alexander Geltl brachten danach nochmals neue Kraft in die Mannschaft. Das 0:6 durch Alexander Geltl (76. Spielminute) und auch der Schlusspunkt zum 0:7 durch Johanns Ziegltrum nach einem tollen Sololauf über rechts (89. Spielminute) unters</w:t>
      </w:r>
      <w:r w:rsidR="00EE52CE">
        <w:rPr>
          <w:rFonts w:ascii="Arial" w:hAnsi="Arial" w:cs="Arial"/>
          <w:sz w:val="20"/>
          <w:szCs w:val="20"/>
        </w:rPr>
        <w:t>t</w:t>
      </w:r>
      <w:r w:rsidR="008F43DA">
        <w:rPr>
          <w:rFonts w:ascii="Arial" w:hAnsi="Arial" w:cs="Arial"/>
          <w:sz w:val="20"/>
          <w:szCs w:val="20"/>
        </w:rPr>
        <w:t>reichen nochmals, wie fit wir derzeit sind und welch enorme Kraft noch von der Bank eingewechselt werden kann. Trotzdem freut sich die gesamte Mannschaft auf die Rückkehr des Vizekapitäns Florian Kaindl, dem man an dieser Stelle noch viel Spaß und eine gute Zeit auf den Philippinen</w:t>
      </w:r>
      <w:r w:rsidR="00592C28">
        <w:rPr>
          <w:rFonts w:ascii="Arial" w:hAnsi="Arial" w:cs="Arial"/>
          <w:sz w:val="20"/>
          <w:szCs w:val="20"/>
        </w:rPr>
        <w:t xml:space="preserve"> wünscht!</w:t>
      </w:r>
    </w:p>
    <w:p w:rsidR="008F43DA" w:rsidRDefault="008F43DA">
      <w:pPr>
        <w:jc w:val="both"/>
        <w:rPr>
          <w:rFonts w:ascii="Arial" w:hAnsi="Arial" w:cs="Arial"/>
          <w:sz w:val="20"/>
          <w:szCs w:val="20"/>
        </w:rPr>
      </w:pPr>
      <w:r>
        <w:rPr>
          <w:rFonts w:ascii="Arial" w:hAnsi="Arial" w:cs="Arial"/>
          <w:sz w:val="20"/>
          <w:szCs w:val="20"/>
        </w:rPr>
        <w:t>Eine erneut starke Leistung gegen einen enorm destruktiven Gegner führte also zum höchsten Saisonsieg. In den nächsten beiden Spielen gegen die Reserven aus Zolling und Wolnzach (Nachholsiel) kann man dann noch 6 Punkte holen und somit im Idealfall an der Tabellenspitze überwintern.</w:t>
      </w:r>
      <w:r>
        <w:rPr>
          <w:rFonts w:ascii="Arial" w:hAnsi="Arial" w:cs="Arial"/>
          <w:sz w:val="20"/>
          <w:szCs w:val="20"/>
        </w:rPr>
        <w:br/>
      </w:r>
    </w:p>
    <w:p w:rsidR="008F43DA" w:rsidRPr="005C684C" w:rsidRDefault="008F43DA">
      <w:pPr>
        <w:jc w:val="both"/>
        <w:rPr>
          <w:rFonts w:ascii="Arial" w:hAnsi="Arial" w:cs="Arial"/>
          <w:sz w:val="20"/>
          <w:szCs w:val="20"/>
        </w:rPr>
      </w:pPr>
      <w:r>
        <w:rPr>
          <w:rFonts w:ascii="Arial" w:hAnsi="Arial" w:cs="Arial"/>
          <w:sz w:val="20"/>
          <w:szCs w:val="20"/>
        </w:rPr>
        <w:t xml:space="preserve">Viel Spaß und Erfolg dabei, Jungs! Und natürlich: Weiter so!! </w:t>
      </w:r>
      <w:r w:rsidRPr="008F43DA">
        <w:rPr>
          <w:rFonts w:ascii="Arial" w:hAnsi="Arial" w:cs="Arial"/>
          <w:sz w:val="20"/>
          <w:szCs w:val="20"/>
        </w:rPr>
        <w:sym w:font="Wingdings" w:char="F04A"/>
      </w:r>
      <w:bookmarkStart w:id="0" w:name="_GoBack"/>
      <w:bookmarkEnd w:id="0"/>
    </w:p>
    <w:p w:rsidR="005C684C" w:rsidRDefault="005C684C">
      <w:pPr>
        <w:jc w:val="both"/>
        <w:rPr>
          <w:rFonts w:ascii="Arial" w:hAnsi="Arial" w:cs="Arial"/>
          <w:sz w:val="20"/>
          <w:szCs w:val="20"/>
          <w:u w:val="single"/>
        </w:rPr>
      </w:pPr>
    </w:p>
    <w:p w:rsidR="005E1E4A" w:rsidRPr="008C49C9" w:rsidRDefault="00CB7BC8">
      <w:pPr>
        <w:jc w:val="both"/>
        <w:rPr>
          <w:rFonts w:ascii="Arial" w:hAnsi="Arial" w:cs="Arial"/>
          <w:sz w:val="20"/>
          <w:szCs w:val="20"/>
        </w:rPr>
      </w:pPr>
      <w:r>
        <w:rPr>
          <w:rFonts w:ascii="Arial" w:hAnsi="Arial" w:cs="Arial"/>
          <w:sz w:val="20"/>
          <w:szCs w:val="20"/>
          <w:u w:val="single"/>
        </w:rPr>
        <w:t>Aufstellung:</w:t>
      </w:r>
    </w:p>
    <w:p w:rsidR="0003330E" w:rsidRDefault="00752F62" w:rsidP="00752F62">
      <w:pPr>
        <w:jc w:val="both"/>
        <w:rPr>
          <w:rFonts w:ascii="Arial" w:hAnsi="Arial" w:cs="Arial"/>
          <w:sz w:val="20"/>
          <w:szCs w:val="20"/>
        </w:rPr>
      </w:pPr>
      <w:r>
        <w:rPr>
          <w:rFonts w:ascii="Arial" w:hAnsi="Arial" w:cs="Arial"/>
          <w:sz w:val="20"/>
          <w:szCs w:val="20"/>
        </w:rPr>
        <w:t>N. Huber – A. Neumaier</w:t>
      </w:r>
      <w:r w:rsidR="005E1E4A">
        <w:rPr>
          <w:rFonts w:ascii="Arial" w:hAnsi="Arial" w:cs="Arial"/>
          <w:sz w:val="20"/>
          <w:szCs w:val="20"/>
        </w:rPr>
        <w:t xml:space="preserve"> , A. Lippert , B. Ziegltrum – </w:t>
      </w:r>
      <w:r w:rsidR="00D069DB">
        <w:rPr>
          <w:rFonts w:ascii="Arial" w:hAnsi="Arial" w:cs="Arial"/>
          <w:sz w:val="20"/>
          <w:szCs w:val="20"/>
        </w:rPr>
        <w:t>P. Domani</w:t>
      </w:r>
      <w:r>
        <w:rPr>
          <w:rFonts w:ascii="Arial" w:hAnsi="Arial" w:cs="Arial"/>
          <w:sz w:val="20"/>
          <w:szCs w:val="20"/>
        </w:rPr>
        <w:t xml:space="preserve"> , </w:t>
      </w:r>
      <w:r w:rsidR="00B37661">
        <w:rPr>
          <w:rFonts w:ascii="Arial" w:hAnsi="Arial" w:cs="Arial"/>
          <w:sz w:val="20"/>
          <w:szCs w:val="20"/>
        </w:rPr>
        <w:t xml:space="preserve">M. Grabichler, </w:t>
      </w:r>
      <w:r>
        <w:rPr>
          <w:rFonts w:ascii="Arial" w:hAnsi="Arial" w:cs="Arial"/>
          <w:sz w:val="20"/>
          <w:szCs w:val="20"/>
        </w:rPr>
        <w:t xml:space="preserve">M. </w:t>
      </w:r>
      <w:r w:rsidR="00D069DB">
        <w:rPr>
          <w:rFonts w:ascii="Arial" w:hAnsi="Arial" w:cs="Arial"/>
          <w:sz w:val="20"/>
          <w:szCs w:val="20"/>
        </w:rPr>
        <w:t>Kaindl,S. Kaindl –  L. Glatt , M. Ziegltrum</w:t>
      </w:r>
      <w:r>
        <w:rPr>
          <w:rFonts w:ascii="Arial" w:hAnsi="Arial" w:cs="Arial"/>
          <w:sz w:val="20"/>
          <w:szCs w:val="20"/>
        </w:rPr>
        <w:t xml:space="preserve">– </w:t>
      </w:r>
      <w:r w:rsidR="00B37661">
        <w:rPr>
          <w:rFonts w:ascii="Arial" w:hAnsi="Arial" w:cs="Arial"/>
          <w:sz w:val="20"/>
          <w:szCs w:val="20"/>
        </w:rPr>
        <w:t>K. Lorenz</w:t>
      </w:r>
    </w:p>
    <w:p w:rsidR="0081497C" w:rsidRPr="0003330E" w:rsidRDefault="005C684C" w:rsidP="00752F62">
      <w:pPr>
        <w:jc w:val="both"/>
        <w:rPr>
          <w:rFonts w:ascii="Arial" w:hAnsi="Arial" w:cs="Arial"/>
          <w:sz w:val="20"/>
          <w:szCs w:val="20"/>
        </w:rPr>
      </w:pPr>
      <w:r>
        <w:rPr>
          <w:rFonts w:ascii="Arial" w:hAnsi="Arial" w:cs="Arial"/>
          <w:sz w:val="20"/>
          <w:szCs w:val="20"/>
          <w:lang w:val="en-US"/>
        </w:rPr>
        <w:t>T. Doleschel</w:t>
      </w:r>
      <w:r w:rsidR="008C49C9" w:rsidRPr="002933DF">
        <w:rPr>
          <w:rFonts w:ascii="Arial" w:hAnsi="Arial" w:cs="Arial"/>
          <w:sz w:val="20"/>
          <w:szCs w:val="20"/>
          <w:lang w:val="en-US"/>
        </w:rPr>
        <w:t xml:space="preserve"> (A) ,</w:t>
      </w:r>
      <w:r w:rsidR="00B37661">
        <w:rPr>
          <w:rFonts w:ascii="Arial" w:hAnsi="Arial" w:cs="Arial"/>
          <w:sz w:val="20"/>
          <w:szCs w:val="20"/>
          <w:lang w:val="en-US"/>
        </w:rPr>
        <w:t xml:space="preserve"> J. Ziegltrum (A) ,</w:t>
      </w:r>
      <w:r>
        <w:rPr>
          <w:rFonts w:ascii="Arial" w:hAnsi="Arial" w:cs="Arial"/>
          <w:sz w:val="20"/>
          <w:szCs w:val="20"/>
          <w:lang w:val="en-US"/>
        </w:rPr>
        <w:t xml:space="preserve"> A. Geltl (A)</w:t>
      </w:r>
      <w:r w:rsidR="008C49C9" w:rsidRPr="002933DF">
        <w:rPr>
          <w:rFonts w:ascii="Arial" w:hAnsi="Arial" w:cs="Arial"/>
          <w:sz w:val="20"/>
          <w:szCs w:val="20"/>
          <w:lang w:val="en-US"/>
        </w:rPr>
        <w:t xml:space="preserve"> D. Domani (A)</w:t>
      </w:r>
    </w:p>
    <w:sectPr w:rsidR="0081497C" w:rsidRPr="0003330E" w:rsidSect="00CB7BC8">
      <w:headerReference w:type="default" r:id="rId9"/>
      <w:footerReference w:type="default" r:id="rId10"/>
      <w:pgSz w:w="11905" w:h="16838"/>
      <w:pgMar w:top="1416" w:right="1416" w:bottom="1134" w:left="1416" w:header="708" w:footer="7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C1E" w:rsidRDefault="00C67C1E" w:rsidP="00CB7BC8">
      <w:pPr>
        <w:spacing w:after="0" w:line="240" w:lineRule="auto"/>
      </w:pPr>
      <w:r>
        <w:separator/>
      </w:r>
    </w:p>
  </w:endnote>
  <w:endnote w:type="continuationSeparator" w:id="1">
    <w:p w:rsidR="00C67C1E" w:rsidRDefault="00C67C1E" w:rsidP="00CB7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C8" w:rsidRDefault="00CB7BC8">
    <w:pPr>
      <w:tabs>
        <w:tab w:val="center" w:pos="4536"/>
        <w:tab w:val="right" w:pos="9072"/>
      </w:tabs>
      <w:rPr>
        <w:rFonts w:cs="Times New Roman"/>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C1E" w:rsidRDefault="00C67C1E" w:rsidP="00CB7BC8">
      <w:pPr>
        <w:spacing w:after="0" w:line="240" w:lineRule="auto"/>
      </w:pPr>
      <w:r>
        <w:separator/>
      </w:r>
    </w:p>
  </w:footnote>
  <w:footnote w:type="continuationSeparator" w:id="1">
    <w:p w:rsidR="00C67C1E" w:rsidRDefault="00C67C1E" w:rsidP="00CB7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C8" w:rsidRDefault="00CB7BC8">
    <w:pPr>
      <w:tabs>
        <w:tab w:val="center" w:pos="4536"/>
        <w:tab w:val="right" w:pos="9072"/>
      </w:tabs>
      <w:rPr>
        <w:rFonts w:cs="Times New Roman"/>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CB7BC8"/>
    <w:rsid w:val="0003330E"/>
    <w:rsid w:val="00034B0B"/>
    <w:rsid w:val="00077C20"/>
    <w:rsid w:val="000C792C"/>
    <w:rsid w:val="000F1708"/>
    <w:rsid w:val="002933DF"/>
    <w:rsid w:val="00362749"/>
    <w:rsid w:val="003E3F4C"/>
    <w:rsid w:val="004D54C7"/>
    <w:rsid w:val="005059B8"/>
    <w:rsid w:val="00566015"/>
    <w:rsid w:val="00592C28"/>
    <w:rsid w:val="005C684C"/>
    <w:rsid w:val="005E1E4A"/>
    <w:rsid w:val="00652F6C"/>
    <w:rsid w:val="006F13BF"/>
    <w:rsid w:val="00752F62"/>
    <w:rsid w:val="007A5FB2"/>
    <w:rsid w:val="0081497C"/>
    <w:rsid w:val="008C49C9"/>
    <w:rsid w:val="008F43DA"/>
    <w:rsid w:val="009047F1"/>
    <w:rsid w:val="00956A5B"/>
    <w:rsid w:val="00A76D22"/>
    <w:rsid w:val="00AA099B"/>
    <w:rsid w:val="00AE38CF"/>
    <w:rsid w:val="00B37661"/>
    <w:rsid w:val="00B64A32"/>
    <w:rsid w:val="00B83182"/>
    <w:rsid w:val="00B86304"/>
    <w:rsid w:val="00BA7C92"/>
    <w:rsid w:val="00BE07A8"/>
    <w:rsid w:val="00C1198A"/>
    <w:rsid w:val="00C24A5F"/>
    <w:rsid w:val="00C67C1E"/>
    <w:rsid w:val="00CB7BC8"/>
    <w:rsid w:val="00D069DB"/>
    <w:rsid w:val="00D77B27"/>
    <w:rsid w:val="00DD6C2E"/>
    <w:rsid w:val="00EE52CE"/>
    <w:rsid w:val="00FA7816"/>
    <w:rsid w:val="00FF7A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8CF"/>
    <w:pPr>
      <w:widowControl w:val="0"/>
      <w:overflowPunct w:val="0"/>
      <w:adjustRightInd w:val="0"/>
      <w:spacing w:after="240" w:line="275" w:lineRule="auto"/>
    </w:pPr>
    <w:rPr>
      <w:rFonts w:ascii="Calibri" w:hAnsi="Calibri" w:cs="Calibr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33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3DF"/>
    <w:rPr>
      <w:rFonts w:ascii="Tahoma" w:hAnsi="Tahoma" w:cs="Tahoma"/>
      <w:kern w:val="28"/>
      <w:sz w:val="16"/>
      <w:szCs w:val="16"/>
    </w:rPr>
  </w:style>
  <w:style w:type="paragraph" w:styleId="Datum">
    <w:name w:val="Date"/>
    <w:basedOn w:val="Standard"/>
    <w:next w:val="Standard"/>
    <w:link w:val="DatumZchn"/>
    <w:uiPriority w:val="99"/>
    <w:unhideWhenUsed/>
    <w:rsid w:val="00B37661"/>
  </w:style>
  <w:style w:type="character" w:customStyle="1" w:styleId="DatumZchn">
    <w:name w:val="Datum Zchn"/>
    <w:basedOn w:val="Absatz-Standardschriftart"/>
    <w:link w:val="Datum"/>
    <w:uiPriority w:val="99"/>
    <w:rsid w:val="00B37661"/>
    <w:rPr>
      <w:rFonts w:ascii="Calibri" w:hAnsi="Calibri" w:cs="Calibri"/>
      <w:kern w:val="28"/>
    </w:rPr>
  </w:style>
  <w:style w:type="paragraph" w:styleId="Textkrper">
    <w:name w:val="Body Text"/>
    <w:basedOn w:val="Standard"/>
    <w:link w:val="TextkrperZchn"/>
    <w:uiPriority w:val="99"/>
    <w:unhideWhenUsed/>
    <w:rsid w:val="00B37661"/>
    <w:pPr>
      <w:spacing w:after="120"/>
    </w:pPr>
  </w:style>
  <w:style w:type="character" w:customStyle="1" w:styleId="TextkrperZchn">
    <w:name w:val="Textkörper Zchn"/>
    <w:basedOn w:val="Absatz-Standardschriftart"/>
    <w:link w:val="Textkrper"/>
    <w:uiPriority w:val="99"/>
    <w:rsid w:val="00B37661"/>
    <w:rPr>
      <w:rFonts w:ascii="Calibri" w:hAnsi="Calibri" w:cs="Calibri"/>
      <w:kern w:val="28"/>
    </w:rPr>
  </w:style>
  <w:style w:type="paragraph" w:customStyle="1" w:styleId="Betreffzeile">
    <w:name w:val="Betreffzeile"/>
    <w:basedOn w:val="Standard"/>
    <w:rsid w:val="00B376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AB4FD-5134-45DA-970D-D3CD5AC7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Mattl</dc:creator>
  <cp:lastModifiedBy>Werner</cp:lastModifiedBy>
  <cp:revision>9</cp:revision>
  <dcterms:created xsi:type="dcterms:W3CDTF">2014-11-10T13:13:00Z</dcterms:created>
  <dcterms:modified xsi:type="dcterms:W3CDTF">2014-11-10T16:53:00Z</dcterms:modified>
</cp:coreProperties>
</file>