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4F" w:rsidRPr="003C676E" w:rsidRDefault="009A5E61" w:rsidP="00227D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Mittwoch, 30</w:t>
      </w:r>
      <w:r w:rsidR="00015A4F" w:rsidRPr="003C676E">
        <w:rPr>
          <w:rFonts w:ascii="Arial" w:hAnsi="Arial" w:cs="Arial"/>
          <w:b/>
          <w:sz w:val="20"/>
          <w:szCs w:val="20"/>
        </w:rPr>
        <w:t>. Juli 2014 –</w:t>
      </w:r>
      <w:r>
        <w:rPr>
          <w:rFonts w:ascii="Arial" w:hAnsi="Arial" w:cs="Arial"/>
          <w:b/>
          <w:sz w:val="20"/>
          <w:szCs w:val="20"/>
        </w:rPr>
        <w:t xml:space="preserve"> 19</w:t>
      </w:r>
      <w:r w:rsidR="00015A4F" w:rsidRPr="003C676E">
        <w:rPr>
          <w:rFonts w:ascii="Arial" w:hAnsi="Arial" w:cs="Arial"/>
          <w:b/>
          <w:sz w:val="20"/>
          <w:szCs w:val="20"/>
        </w:rPr>
        <w:t>:00 Uhr</w:t>
      </w:r>
    </w:p>
    <w:p w:rsidR="008C36B2" w:rsidRPr="003C676E" w:rsidRDefault="008C36B2" w:rsidP="00227D6B">
      <w:pPr>
        <w:jc w:val="both"/>
        <w:rPr>
          <w:rFonts w:ascii="Arial" w:hAnsi="Arial" w:cs="Arial"/>
          <w:b/>
          <w:sz w:val="20"/>
          <w:szCs w:val="20"/>
        </w:rPr>
      </w:pPr>
      <w:r w:rsidRPr="003C676E"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 wp14:anchorId="3BF74EE1" wp14:editId="1999E28F">
            <wp:extent cx="1028700" cy="1042792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_oberhaindlf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76E">
        <w:rPr>
          <w:rFonts w:ascii="Arial" w:hAnsi="Arial" w:cs="Arial"/>
          <w:b/>
          <w:sz w:val="20"/>
          <w:szCs w:val="20"/>
        </w:rPr>
        <w:tab/>
      </w:r>
      <w:r w:rsidRPr="003C676E">
        <w:rPr>
          <w:rFonts w:ascii="Arial" w:hAnsi="Arial" w:cs="Arial"/>
          <w:b/>
          <w:sz w:val="20"/>
          <w:szCs w:val="20"/>
        </w:rPr>
        <w:tab/>
      </w:r>
      <w:r w:rsidRPr="003C676E">
        <w:rPr>
          <w:rFonts w:ascii="Arial" w:hAnsi="Arial" w:cs="Arial"/>
          <w:b/>
          <w:sz w:val="20"/>
          <w:szCs w:val="20"/>
        </w:rPr>
        <w:tab/>
      </w:r>
      <w:r w:rsidR="003C03D3"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>
            <wp:extent cx="971550" cy="97611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0D1" w:rsidRPr="003C676E" w:rsidRDefault="008C36B2" w:rsidP="00227D6B">
      <w:pPr>
        <w:jc w:val="both"/>
        <w:rPr>
          <w:rFonts w:ascii="Arial" w:hAnsi="Arial" w:cs="Arial"/>
          <w:sz w:val="20"/>
          <w:szCs w:val="20"/>
        </w:rPr>
      </w:pPr>
      <w:r w:rsidRPr="003C676E">
        <w:rPr>
          <w:rFonts w:ascii="Arial" w:hAnsi="Arial" w:cs="Arial"/>
          <w:b/>
          <w:sz w:val="20"/>
          <w:szCs w:val="20"/>
        </w:rPr>
        <w:t>SV Oberhaindlfing-Abens</w:t>
      </w:r>
      <w:r w:rsidRPr="003C676E">
        <w:rPr>
          <w:rFonts w:ascii="Arial" w:hAnsi="Arial" w:cs="Arial"/>
          <w:b/>
          <w:sz w:val="20"/>
          <w:szCs w:val="20"/>
        </w:rPr>
        <w:tab/>
      </w:r>
      <w:r w:rsidR="00015A4F" w:rsidRPr="003C676E">
        <w:rPr>
          <w:rFonts w:ascii="Arial" w:hAnsi="Arial" w:cs="Arial"/>
          <w:b/>
          <w:sz w:val="20"/>
          <w:szCs w:val="20"/>
        </w:rPr>
        <w:t>:</w:t>
      </w:r>
      <w:r w:rsidR="00C76AF9">
        <w:rPr>
          <w:rFonts w:ascii="Arial" w:hAnsi="Arial" w:cs="Arial"/>
          <w:b/>
          <w:sz w:val="20"/>
          <w:szCs w:val="20"/>
        </w:rPr>
        <w:tab/>
        <w:t xml:space="preserve">SVA </w:t>
      </w:r>
      <w:proofErr w:type="spellStart"/>
      <w:r w:rsidR="00C76AF9">
        <w:rPr>
          <w:rFonts w:ascii="Arial" w:hAnsi="Arial" w:cs="Arial"/>
          <w:b/>
          <w:sz w:val="20"/>
          <w:szCs w:val="20"/>
        </w:rPr>
        <w:t>Palzing</w:t>
      </w:r>
      <w:proofErr w:type="spellEnd"/>
      <w:r w:rsidR="00C76AF9">
        <w:rPr>
          <w:rFonts w:ascii="Arial" w:hAnsi="Arial" w:cs="Arial"/>
          <w:b/>
          <w:sz w:val="20"/>
          <w:szCs w:val="20"/>
        </w:rPr>
        <w:t xml:space="preserve"> </w:t>
      </w:r>
      <w:r w:rsidR="00C76AF9">
        <w:rPr>
          <w:rFonts w:ascii="Arial" w:hAnsi="Arial" w:cs="Arial"/>
          <w:b/>
          <w:sz w:val="20"/>
          <w:szCs w:val="20"/>
        </w:rPr>
        <w:tab/>
      </w:r>
      <w:r w:rsidR="00C76AF9">
        <w:rPr>
          <w:rFonts w:ascii="Arial" w:hAnsi="Arial" w:cs="Arial"/>
          <w:b/>
          <w:sz w:val="20"/>
          <w:szCs w:val="20"/>
        </w:rPr>
        <w:tab/>
        <w:t>0 : 4</w:t>
      </w:r>
      <w:r w:rsidRPr="003C676E">
        <w:rPr>
          <w:rFonts w:ascii="Arial" w:hAnsi="Arial" w:cs="Arial"/>
          <w:b/>
          <w:sz w:val="20"/>
          <w:szCs w:val="20"/>
        </w:rPr>
        <w:t xml:space="preserve">  (</w:t>
      </w:r>
      <w:r w:rsidR="00C76AF9">
        <w:rPr>
          <w:rFonts w:ascii="Arial" w:hAnsi="Arial" w:cs="Arial"/>
          <w:b/>
          <w:sz w:val="20"/>
          <w:szCs w:val="20"/>
        </w:rPr>
        <w:t>0 : 2</w:t>
      </w:r>
      <w:r w:rsidRPr="003C676E">
        <w:rPr>
          <w:rFonts w:ascii="Arial" w:hAnsi="Arial" w:cs="Arial"/>
          <w:b/>
          <w:sz w:val="20"/>
          <w:szCs w:val="20"/>
        </w:rPr>
        <w:t>)</w:t>
      </w:r>
    </w:p>
    <w:p w:rsidR="00064922" w:rsidRDefault="00064922" w:rsidP="00227D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Spiel, auf das sich wohl jeder hier in Oberhaindlfing gefreut hat. Das Nachbarschaftsderby gegen die Elf aus dem </w:t>
      </w:r>
      <w:proofErr w:type="spellStart"/>
      <w:r>
        <w:rPr>
          <w:rFonts w:ascii="Arial" w:hAnsi="Arial" w:cs="Arial"/>
          <w:sz w:val="20"/>
          <w:szCs w:val="20"/>
        </w:rPr>
        <w:t>Ampertal</w:t>
      </w:r>
      <w:proofErr w:type="spellEnd"/>
      <w:r>
        <w:rPr>
          <w:rFonts w:ascii="Arial" w:hAnsi="Arial" w:cs="Arial"/>
          <w:sz w:val="20"/>
          <w:szCs w:val="20"/>
        </w:rPr>
        <w:t xml:space="preserve"> war für </w:t>
      </w:r>
      <w:r w:rsidR="005976F2">
        <w:rPr>
          <w:rFonts w:ascii="Arial" w:hAnsi="Arial" w:cs="Arial"/>
          <w:sz w:val="20"/>
          <w:szCs w:val="20"/>
        </w:rPr>
        <w:t xml:space="preserve">unsere </w:t>
      </w:r>
      <w:r>
        <w:rPr>
          <w:rFonts w:ascii="Arial" w:hAnsi="Arial" w:cs="Arial"/>
          <w:sz w:val="20"/>
          <w:szCs w:val="20"/>
        </w:rPr>
        <w:t>Zuschauer ein ab</w:t>
      </w:r>
      <w:r w:rsidR="005976F2">
        <w:rPr>
          <w:rFonts w:ascii="Arial" w:hAnsi="Arial" w:cs="Arial"/>
          <w:sz w:val="20"/>
          <w:szCs w:val="20"/>
        </w:rPr>
        <w:t>solutes Highlight und für die</w:t>
      </w:r>
      <w:r>
        <w:rPr>
          <w:rFonts w:ascii="Arial" w:hAnsi="Arial" w:cs="Arial"/>
          <w:sz w:val="20"/>
          <w:szCs w:val="20"/>
        </w:rPr>
        <w:t xml:space="preserve"> Mannschaft eine Chance sich zu beweisen und sich mit</w:t>
      </w:r>
      <w:r w:rsidR="00590A5E">
        <w:rPr>
          <w:rFonts w:ascii="Arial" w:hAnsi="Arial" w:cs="Arial"/>
          <w:sz w:val="20"/>
          <w:szCs w:val="20"/>
        </w:rPr>
        <w:t xml:space="preserve"> Spielern</w:t>
      </w:r>
      <w:r w:rsidR="009A5E61">
        <w:rPr>
          <w:rFonts w:ascii="Arial" w:hAnsi="Arial" w:cs="Arial"/>
          <w:sz w:val="20"/>
          <w:szCs w:val="20"/>
        </w:rPr>
        <w:t>, die auf Bezirksliga- und Bezirksoberligaerfahrung</w:t>
      </w:r>
      <w:r>
        <w:rPr>
          <w:rFonts w:ascii="Arial" w:hAnsi="Arial" w:cs="Arial"/>
          <w:sz w:val="20"/>
          <w:szCs w:val="20"/>
        </w:rPr>
        <w:t xml:space="preserve"> in ihrer Fußballerkarriere zurückblicken k</w:t>
      </w:r>
      <w:r w:rsidR="009A5E61">
        <w:rPr>
          <w:rFonts w:ascii="Arial" w:hAnsi="Arial" w:cs="Arial"/>
          <w:sz w:val="20"/>
          <w:szCs w:val="20"/>
        </w:rPr>
        <w:t>önnen, zu messen.</w:t>
      </w:r>
    </w:p>
    <w:p w:rsidR="00064922" w:rsidRDefault="00590A5E" w:rsidP="00227D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Heimmannschaft kam nur sehr zäh ins Spiel, was sich durch einen eiskalten </w:t>
      </w:r>
      <w:r w:rsidR="00DE5E4B">
        <w:rPr>
          <w:rFonts w:ascii="Arial" w:hAnsi="Arial" w:cs="Arial"/>
          <w:sz w:val="20"/>
          <w:szCs w:val="20"/>
        </w:rPr>
        <w:t xml:space="preserve">Doppelschlag der </w:t>
      </w:r>
      <w:proofErr w:type="spellStart"/>
      <w:r w:rsidR="00DE5E4B">
        <w:rPr>
          <w:rFonts w:ascii="Arial" w:hAnsi="Arial" w:cs="Arial"/>
          <w:sz w:val="20"/>
          <w:szCs w:val="20"/>
        </w:rPr>
        <w:t>Palzinger</w:t>
      </w:r>
      <w:proofErr w:type="spellEnd"/>
      <w:r w:rsidR="00DE5E4B">
        <w:rPr>
          <w:rFonts w:ascii="Arial" w:hAnsi="Arial" w:cs="Arial"/>
          <w:sz w:val="20"/>
          <w:szCs w:val="20"/>
        </w:rPr>
        <w:t xml:space="preserve"> dank</w:t>
      </w:r>
      <w:r>
        <w:rPr>
          <w:rFonts w:ascii="Arial" w:hAnsi="Arial" w:cs="Arial"/>
          <w:sz w:val="20"/>
          <w:szCs w:val="20"/>
        </w:rPr>
        <w:t xml:space="preserve"> deren Kapitän Martin Redl in der dritten und achten Minute auch sehr schnell auf den Spielstand auswirkte. Doch anstatt den Kopf in den Sand z</w:t>
      </w:r>
      <w:r w:rsidR="00DE5E4B">
        <w:rPr>
          <w:rFonts w:ascii="Arial" w:hAnsi="Arial" w:cs="Arial"/>
          <w:sz w:val="20"/>
          <w:szCs w:val="20"/>
        </w:rPr>
        <w:t>u ste</w:t>
      </w:r>
      <w:r w:rsidR="009A5E61">
        <w:rPr>
          <w:rFonts w:ascii="Arial" w:hAnsi="Arial" w:cs="Arial"/>
          <w:sz w:val="20"/>
          <w:szCs w:val="20"/>
        </w:rPr>
        <w:t>cken erkannte unsere Truppe</w:t>
      </w:r>
      <w:r w:rsidR="00DE5E4B">
        <w:rPr>
          <w:rFonts w:ascii="Arial" w:hAnsi="Arial" w:cs="Arial"/>
          <w:sz w:val="20"/>
          <w:szCs w:val="20"/>
        </w:rPr>
        <w:t>, dass es in diesem Spiel nur über Kampf, Leidenschaft und Willen gehen könne.</w:t>
      </w:r>
      <w:r w:rsidR="009A5E61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="009A5E61">
        <w:rPr>
          <w:rFonts w:ascii="Arial" w:hAnsi="Arial" w:cs="Arial"/>
          <w:sz w:val="20"/>
          <w:szCs w:val="20"/>
        </w:rPr>
        <w:t>Oberhaindlfinger</w:t>
      </w:r>
      <w:proofErr w:type="spellEnd"/>
      <w:r w:rsidR="00DE5E4B">
        <w:rPr>
          <w:rFonts w:ascii="Arial" w:hAnsi="Arial" w:cs="Arial"/>
          <w:sz w:val="20"/>
          <w:szCs w:val="20"/>
        </w:rPr>
        <w:t xml:space="preserve"> begannen die Ärmel nach oben zu stricken und setzten der spielerischen Überlegenheit der </w:t>
      </w:r>
      <w:proofErr w:type="spellStart"/>
      <w:r w:rsidR="00DE5E4B">
        <w:rPr>
          <w:rFonts w:ascii="Arial" w:hAnsi="Arial" w:cs="Arial"/>
          <w:sz w:val="20"/>
          <w:szCs w:val="20"/>
        </w:rPr>
        <w:t>Palzinger</w:t>
      </w:r>
      <w:proofErr w:type="spellEnd"/>
      <w:r w:rsidR="00DE5E4B">
        <w:rPr>
          <w:rFonts w:ascii="Arial" w:hAnsi="Arial" w:cs="Arial"/>
          <w:sz w:val="20"/>
          <w:szCs w:val="20"/>
        </w:rPr>
        <w:t xml:space="preserve"> ein Hohes Maß an Einsatz entgegen. Hieraus ergab sich dann auch die ein oder andere Chance, die jedoch leider ungenutzt blieb. Resultierend daraus verabschiedeten</w:t>
      </w:r>
      <w:r w:rsidR="009A5E61">
        <w:rPr>
          <w:rFonts w:ascii="Arial" w:hAnsi="Arial" w:cs="Arial"/>
          <w:sz w:val="20"/>
          <w:szCs w:val="20"/>
        </w:rPr>
        <w:t xml:space="preserve"> sich die</w:t>
      </w:r>
      <w:r w:rsidR="00DE5E4B">
        <w:rPr>
          <w:rFonts w:ascii="Arial" w:hAnsi="Arial" w:cs="Arial"/>
          <w:sz w:val="20"/>
          <w:szCs w:val="20"/>
        </w:rPr>
        <w:t xml:space="preserve"> Teams mit einem 0:2 in die Halbzeitpause.</w:t>
      </w:r>
    </w:p>
    <w:p w:rsidR="00DE5E4B" w:rsidRDefault="00DE5E4B" w:rsidP="00227D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Beide Trainer nutzen die Unterbrechung um ihre Mannschaft auf einigen Positionen personel</w:t>
      </w:r>
      <w:r w:rsidR="00E84825">
        <w:rPr>
          <w:rFonts w:ascii="Arial" w:hAnsi="Arial" w:cs="Arial"/>
          <w:sz w:val="20"/>
          <w:szCs w:val="20"/>
        </w:rPr>
        <w:t>l umzustellen und</w:t>
      </w:r>
      <w:r w:rsidR="005976F2">
        <w:rPr>
          <w:rFonts w:ascii="Arial" w:hAnsi="Arial" w:cs="Arial"/>
          <w:sz w:val="20"/>
          <w:szCs w:val="20"/>
        </w:rPr>
        <w:t xml:space="preserve"> auch um im Spielsystem zu variieren</w:t>
      </w:r>
      <w:r>
        <w:rPr>
          <w:rFonts w:ascii="Arial" w:hAnsi="Arial" w:cs="Arial"/>
          <w:sz w:val="20"/>
          <w:szCs w:val="20"/>
        </w:rPr>
        <w:t>.</w:t>
      </w:r>
    </w:p>
    <w:p w:rsidR="00DE5E4B" w:rsidRDefault="00B028FD" w:rsidP="00227D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Kaum w</w:t>
      </w:r>
      <w:r w:rsidR="00E84825">
        <w:rPr>
          <w:rFonts w:ascii="Arial" w:hAnsi="Arial" w:cs="Arial"/>
          <w:sz w:val="20"/>
          <w:szCs w:val="20"/>
        </w:rPr>
        <w:t>aren die</w:t>
      </w:r>
      <w:r>
        <w:rPr>
          <w:rFonts w:ascii="Arial" w:hAnsi="Arial" w:cs="Arial"/>
          <w:sz w:val="20"/>
          <w:szCs w:val="20"/>
        </w:rPr>
        <w:t xml:space="preserve"> Mannschaften aus der Kabine zurückgekommen</w:t>
      </w:r>
      <w:r w:rsidR="00E848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war es wieder Martin Redl</w:t>
      </w:r>
      <w:r w:rsidR="00E84825">
        <w:rPr>
          <w:rFonts w:ascii="Arial" w:hAnsi="Arial" w:cs="Arial"/>
          <w:sz w:val="20"/>
          <w:szCs w:val="20"/>
        </w:rPr>
        <w:t>, der den Kreisligaabsteiger</w:t>
      </w:r>
      <w:r>
        <w:rPr>
          <w:rFonts w:ascii="Arial" w:hAnsi="Arial" w:cs="Arial"/>
          <w:sz w:val="20"/>
          <w:szCs w:val="20"/>
        </w:rPr>
        <w:t xml:space="preserve"> mit 0:3 in Führung schoss (49. Minute). In der Folge erkannte man beim einen oder ander</w:t>
      </w:r>
      <w:r w:rsidR="00E84825">
        <w:rPr>
          <w:rFonts w:ascii="Arial" w:hAnsi="Arial" w:cs="Arial"/>
          <w:sz w:val="20"/>
          <w:szCs w:val="20"/>
        </w:rPr>
        <w:t xml:space="preserve">en Spieler des SVOA </w:t>
      </w:r>
      <w:r>
        <w:rPr>
          <w:rFonts w:ascii="Arial" w:hAnsi="Arial" w:cs="Arial"/>
          <w:sz w:val="20"/>
          <w:szCs w:val="20"/>
        </w:rPr>
        <w:t xml:space="preserve">die Nervosität, die viele ärgerliche Ballverluste und dadurch auch unnötige Laufwege zur Folge hatte. Bedingt dadurch schwanden die Kräfte </w:t>
      </w:r>
      <w:r w:rsidR="005976F2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jungen Truppe um Coach Alexander Lippert zusehends</w:t>
      </w:r>
      <w:r w:rsidR="001046BF">
        <w:rPr>
          <w:rFonts w:ascii="Arial" w:hAnsi="Arial" w:cs="Arial"/>
          <w:sz w:val="20"/>
          <w:szCs w:val="20"/>
        </w:rPr>
        <w:t xml:space="preserve">. Für </w:t>
      </w:r>
      <w:r w:rsidR="00E84825">
        <w:rPr>
          <w:rFonts w:ascii="Arial" w:hAnsi="Arial" w:cs="Arial"/>
          <w:sz w:val="20"/>
          <w:szCs w:val="20"/>
        </w:rPr>
        <w:t>Nadelstiche konnte dennoch immer wieder</w:t>
      </w:r>
      <w:r>
        <w:rPr>
          <w:rFonts w:ascii="Arial" w:hAnsi="Arial" w:cs="Arial"/>
          <w:sz w:val="20"/>
          <w:szCs w:val="20"/>
        </w:rPr>
        <w:t xml:space="preserve"> durch die e</w:t>
      </w:r>
      <w:r w:rsidR="005976F2">
        <w:rPr>
          <w:rFonts w:ascii="Arial" w:hAnsi="Arial" w:cs="Arial"/>
          <w:sz w:val="20"/>
          <w:szCs w:val="20"/>
        </w:rPr>
        <w:t>ingewechselten Offensivkräfte</w:t>
      </w:r>
      <w:r>
        <w:rPr>
          <w:rFonts w:ascii="Arial" w:hAnsi="Arial" w:cs="Arial"/>
          <w:sz w:val="20"/>
          <w:szCs w:val="20"/>
        </w:rPr>
        <w:t xml:space="preserve"> Patrick </w:t>
      </w:r>
      <w:proofErr w:type="spellStart"/>
      <w:r>
        <w:rPr>
          <w:rFonts w:ascii="Arial" w:hAnsi="Arial" w:cs="Arial"/>
          <w:sz w:val="20"/>
          <w:szCs w:val="20"/>
        </w:rPr>
        <w:t>Domani</w:t>
      </w:r>
      <w:proofErr w:type="spellEnd"/>
      <w:r>
        <w:rPr>
          <w:rFonts w:ascii="Arial" w:hAnsi="Arial" w:cs="Arial"/>
          <w:sz w:val="20"/>
          <w:szCs w:val="20"/>
        </w:rPr>
        <w:t>, Alexander Geltl und Marius Glatt gesorgt werden, während sich der ansonsten offensiv aufgestellte Sebastian Kaindl diesmal mit der Position des recht</w:t>
      </w:r>
      <w:r w:rsidR="001046BF">
        <w:rPr>
          <w:rFonts w:ascii="Arial" w:hAnsi="Arial" w:cs="Arial"/>
          <w:sz w:val="20"/>
          <w:szCs w:val="20"/>
        </w:rPr>
        <w:t xml:space="preserve">en Verteidigers abfinden musste. Ärgerlich war dann das 0:4 in der 64. Spielminute durch Elias </w:t>
      </w:r>
      <w:proofErr w:type="spellStart"/>
      <w:r w:rsidR="001046BF">
        <w:rPr>
          <w:rFonts w:ascii="Arial" w:hAnsi="Arial" w:cs="Arial"/>
          <w:sz w:val="20"/>
          <w:szCs w:val="20"/>
        </w:rPr>
        <w:t>Möchel</w:t>
      </w:r>
      <w:proofErr w:type="spellEnd"/>
      <w:r w:rsidR="001046BF">
        <w:rPr>
          <w:rFonts w:ascii="Arial" w:hAnsi="Arial" w:cs="Arial"/>
          <w:sz w:val="20"/>
          <w:szCs w:val="20"/>
        </w:rPr>
        <w:t>, da der Ball von der Defensive leider nicht</w:t>
      </w:r>
      <w:r w:rsidR="00E84825">
        <w:rPr>
          <w:rFonts w:ascii="Arial" w:hAnsi="Arial" w:cs="Arial"/>
          <w:sz w:val="20"/>
          <w:szCs w:val="20"/>
        </w:rPr>
        <w:t xml:space="preserve"> geklärt werden konnte und</w:t>
      </w:r>
      <w:r w:rsidR="001046BF">
        <w:rPr>
          <w:rFonts w:ascii="Arial" w:hAnsi="Arial" w:cs="Arial"/>
          <w:sz w:val="20"/>
          <w:szCs w:val="20"/>
        </w:rPr>
        <w:t xml:space="preserve"> durch einen Nachschuss des </w:t>
      </w:r>
      <w:proofErr w:type="spellStart"/>
      <w:r w:rsidR="001046BF">
        <w:rPr>
          <w:rFonts w:ascii="Arial" w:hAnsi="Arial" w:cs="Arial"/>
          <w:sz w:val="20"/>
          <w:szCs w:val="20"/>
        </w:rPr>
        <w:t>Stümers</w:t>
      </w:r>
      <w:proofErr w:type="spellEnd"/>
      <w:r w:rsidR="001046BF">
        <w:rPr>
          <w:rFonts w:ascii="Arial" w:hAnsi="Arial" w:cs="Arial"/>
          <w:sz w:val="20"/>
          <w:szCs w:val="20"/>
        </w:rPr>
        <w:t xml:space="preserve"> aus kurzer Distanz über die Linie ge</w:t>
      </w:r>
      <w:r w:rsidR="00E84825">
        <w:rPr>
          <w:rFonts w:ascii="Arial" w:hAnsi="Arial" w:cs="Arial"/>
          <w:sz w:val="20"/>
          <w:szCs w:val="20"/>
        </w:rPr>
        <w:t>drückt wurde</w:t>
      </w:r>
      <w:r w:rsidR="001046BF">
        <w:rPr>
          <w:rFonts w:ascii="Arial" w:hAnsi="Arial" w:cs="Arial"/>
          <w:sz w:val="20"/>
          <w:szCs w:val="20"/>
        </w:rPr>
        <w:t xml:space="preserve">. </w:t>
      </w:r>
      <w:r w:rsidR="00E84825">
        <w:rPr>
          <w:rFonts w:ascii="Arial" w:hAnsi="Arial" w:cs="Arial"/>
          <w:sz w:val="20"/>
          <w:szCs w:val="20"/>
        </w:rPr>
        <w:t>Ihren</w:t>
      </w:r>
      <w:r w:rsidR="001046BF">
        <w:rPr>
          <w:rFonts w:ascii="Arial" w:hAnsi="Arial" w:cs="Arial"/>
          <w:sz w:val="20"/>
          <w:szCs w:val="20"/>
        </w:rPr>
        <w:t xml:space="preserve"> Schlusspunkt fand die Partie </w:t>
      </w:r>
      <w:r w:rsidR="005976F2">
        <w:rPr>
          <w:rFonts w:ascii="Arial" w:hAnsi="Arial" w:cs="Arial"/>
          <w:sz w:val="20"/>
          <w:szCs w:val="20"/>
        </w:rPr>
        <w:t>mit dem</w:t>
      </w:r>
      <w:r w:rsidR="001046BF">
        <w:rPr>
          <w:rFonts w:ascii="Arial" w:hAnsi="Arial" w:cs="Arial"/>
          <w:sz w:val="20"/>
          <w:szCs w:val="20"/>
        </w:rPr>
        <w:t xml:space="preserve"> Platzverweis des zweiten Kapitäns Florian Kaindl</w:t>
      </w:r>
      <w:r w:rsidR="005976F2">
        <w:rPr>
          <w:rFonts w:ascii="Arial" w:hAnsi="Arial" w:cs="Arial"/>
          <w:sz w:val="20"/>
          <w:szCs w:val="20"/>
        </w:rPr>
        <w:t>. Mit ein bisschen mehr Fingerspitzengefühl</w:t>
      </w:r>
      <w:r w:rsidR="001046BF">
        <w:rPr>
          <w:rFonts w:ascii="Arial" w:hAnsi="Arial" w:cs="Arial"/>
          <w:sz w:val="20"/>
          <w:szCs w:val="20"/>
        </w:rPr>
        <w:t xml:space="preserve"> hätte der Schiedsrichter, der nicht gerade seinen besten Tag erwischte, in dieser Situation in der 89. Spielminute auch die Ampelkarte stecken lassen können.</w:t>
      </w:r>
    </w:p>
    <w:p w:rsidR="001046BF" w:rsidRDefault="001046BF" w:rsidP="00227D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Trotz des recht deutlichen Ergebnisses kann man der Heimmannschaft keine allzu großen Vorwürfe machen. Der Kampf wurde angenommen und man versuchte das bestmögliche aus dem Spiel herauszuhol</w:t>
      </w:r>
      <w:r w:rsidR="009A5E61">
        <w:rPr>
          <w:rFonts w:ascii="Arial" w:hAnsi="Arial" w:cs="Arial"/>
          <w:sz w:val="20"/>
          <w:szCs w:val="20"/>
        </w:rPr>
        <w:t>en. G</w:t>
      </w:r>
      <w:r>
        <w:rPr>
          <w:rFonts w:ascii="Arial" w:hAnsi="Arial" w:cs="Arial"/>
          <w:sz w:val="20"/>
          <w:szCs w:val="20"/>
        </w:rPr>
        <w:t>egen eine Mannschaft</w:t>
      </w:r>
      <w:r w:rsidR="009A5E61">
        <w:rPr>
          <w:rFonts w:ascii="Arial" w:hAnsi="Arial" w:cs="Arial"/>
          <w:sz w:val="20"/>
          <w:szCs w:val="20"/>
        </w:rPr>
        <w:t>, die</w:t>
      </w:r>
      <w:r>
        <w:rPr>
          <w:rFonts w:ascii="Arial" w:hAnsi="Arial" w:cs="Arial"/>
          <w:sz w:val="20"/>
          <w:szCs w:val="20"/>
        </w:rPr>
        <w:t xml:space="preserve"> mit diesem spielerischen Potential und </w:t>
      </w:r>
      <w:r w:rsidR="009A5E61">
        <w:rPr>
          <w:rFonts w:ascii="Arial" w:hAnsi="Arial" w:cs="Arial"/>
          <w:sz w:val="20"/>
          <w:szCs w:val="20"/>
        </w:rPr>
        <w:t>dem sehr guten Fitnessstand mit Sicherheit zu den absoluten Favoriten der Kreisklasse</w:t>
      </w:r>
      <w:r w:rsidR="00E84825">
        <w:rPr>
          <w:rFonts w:ascii="Arial" w:hAnsi="Arial" w:cs="Arial"/>
          <w:sz w:val="20"/>
          <w:szCs w:val="20"/>
        </w:rPr>
        <w:t xml:space="preserve"> zählt,</w:t>
      </w:r>
      <w:r w:rsidR="009A5E61">
        <w:rPr>
          <w:rFonts w:ascii="Arial" w:hAnsi="Arial" w:cs="Arial"/>
          <w:sz w:val="20"/>
          <w:szCs w:val="20"/>
        </w:rPr>
        <w:t xml:space="preserve"> war </w:t>
      </w:r>
      <w:r w:rsidR="00E84825">
        <w:rPr>
          <w:rFonts w:ascii="Arial" w:hAnsi="Arial" w:cs="Arial"/>
          <w:sz w:val="20"/>
          <w:szCs w:val="20"/>
        </w:rPr>
        <w:t>am</w:t>
      </w:r>
      <w:r w:rsidR="009A5E61">
        <w:rPr>
          <w:rFonts w:ascii="Arial" w:hAnsi="Arial" w:cs="Arial"/>
          <w:sz w:val="20"/>
          <w:szCs w:val="20"/>
        </w:rPr>
        <w:t xml:space="preserve"> Mittwochabend leider nicht mehr drin. Doch die Leistung gab zu erkennen wohin der Weg des SV Oberhaindlfing Abens in den nächsten Jahren durch geschlossene Mannschaftsleistungen und fleißige Trainingsarbeit führen soll</w:t>
      </w:r>
      <w:r w:rsidR="00E84825">
        <w:rPr>
          <w:rFonts w:ascii="Arial" w:hAnsi="Arial" w:cs="Arial"/>
          <w:sz w:val="20"/>
          <w:szCs w:val="20"/>
        </w:rPr>
        <w:t>.</w:t>
      </w:r>
      <w:r w:rsidR="009A5E61">
        <w:rPr>
          <w:rFonts w:ascii="Arial" w:hAnsi="Arial" w:cs="Arial"/>
          <w:sz w:val="20"/>
          <w:szCs w:val="20"/>
        </w:rPr>
        <w:t xml:space="preserve">  </w:t>
      </w:r>
    </w:p>
    <w:p w:rsidR="009B1F85" w:rsidRPr="003C676E" w:rsidRDefault="00015A4F" w:rsidP="00227D6B">
      <w:pPr>
        <w:jc w:val="both"/>
        <w:rPr>
          <w:rFonts w:ascii="Arial" w:hAnsi="Arial" w:cs="Arial"/>
          <w:sz w:val="20"/>
          <w:szCs w:val="20"/>
        </w:rPr>
      </w:pPr>
      <w:r w:rsidRPr="003C676E">
        <w:rPr>
          <w:rFonts w:ascii="Arial" w:hAnsi="Arial" w:cs="Arial"/>
          <w:sz w:val="20"/>
          <w:szCs w:val="20"/>
          <w:u w:val="single"/>
        </w:rPr>
        <w:t>Aufstellung:</w:t>
      </w:r>
    </w:p>
    <w:p w:rsidR="00563EED" w:rsidRPr="003C676E" w:rsidRDefault="001B30D1" w:rsidP="00227D6B">
      <w:pPr>
        <w:jc w:val="both"/>
        <w:rPr>
          <w:rFonts w:ascii="Arial" w:hAnsi="Arial" w:cs="Arial"/>
          <w:sz w:val="20"/>
          <w:szCs w:val="20"/>
          <w:u w:val="single"/>
        </w:rPr>
      </w:pPr>
      <w:r w:rsidRPr="003C676E">
        <w:rPr>
          <w:rFonts w:ascii="Arial" w:hAnsi="Arial" w:cs="Arial"/>
          <w:sz w:val="20"/>
          <w:szCs w:val="20"/>
        </w:rPr>
        <w:t>N. Huber</w:t>
      </w:r>
      <w:r w:rsidR="00563EED" w:rsidRPr="003C676E">
        <w:rPr>
          <w:rFonts w:ascii="Arial" w:hAnsi="Arial" w:cs="Arial"/>
          <w:sz w:val="20"/>
          <w:szCs w:val="20"/>
        </w:rPr>
        <w:t xml:space="preserve"> – A. Neumaier , </w:t>
      </w:r>
      <w:proofErr w:type="spellStart"/>
      <w:r w:rsidR="00563EED" w:rsidRPr="003C676E">
        <w:rPr>
          <w:rFonts w:ascii="Arial" w:hAnsi="Arial" w:cs="Arial"/>
          <w:sz w:val="20"/>
          <w:szCs w:val="20"/>
        </w:rPr>
        <w:t>A.Lippert</w:t>
      </w:r>
      <w:proofErr w:type="spellEnd"/>
      <w:r w:rsidR="00563EED" w:rsidRPr="003C676E">
        <w:rPr>
          <w:rFonts w:ascii="Arial" w:hAnsi="Arial" w:cs="Arial"/>
          <w:sz w:val="20"/>
          <w:szCs w:val="20"/>
        </w:rPr>
        <w:t xml:space="preserve"> </w:t>
      </w:r>
      <w:r w:rsidRPr="003C676E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3C676E">
        <w:rPr>
          <w:rFonts w:ascii="Arial" w:hAnsi="Arial" w:cs="Arial"/>
          <w:sz w:val="20"/>
          <w:szCs w:val="20"/>
        </w:rPr>
        <w:t>Grabichler</w:t>
      </w:r>
      <w:proofErr w:type="spellEnd"/>
      <w:r w:rsidR="00C76AF9">
        <w:rPr>
          <w:rFonts w:ascii="Arial" w:hAnsi="Arial" w:cs="Arial"/>
          <w:sz w:val="20"/>
          <w:szCs w:val="20"/>
        </w:rPr>
        <w:t xml:space="preserve"> – ,</w:t>
      </w:r>
      <w:r w:rsidR="00064922">
        <w:rPr>
          <w:rFonts w:ascii="Arial" w:hAnsi="Arial" w:cs="Arial"/>
          <w:sz w:val="20"/>
          <w:szCs w:val="20"/>
        </w:rPr>
        <w:t xml:space="preserve">T. </w:t>
      </w:r>
      <w:proofErr w:type="spellStart"/>
      <w:r w:rsidR="00064922">
        <w:rPr>
          <w:rFonts w:ascii="Arial" w:hAnsi="Arial" w:cs="Arial"/>
          <w:sz w:val="20"/>
          <w:szCs w:val="20"/>
        </w:rPr>
        <w:t>Sellmaier</w:t>
      </w:r>
      <w:proofErr w:type="spellEnd"/>
      <w:r w:rsidR="00C76AF9">
        <w:rPr>
          <w:rFonts w:ascii="Arial" w:hAnsi="Arial" w:cs="Arial"/>
          <w:sz w:val="20"/>
          <w:szCs w:val="20"/>
        </w:rPr>
        <w:t xml:space="preserve"> </w:t>
      </w:r>
      <w:r w:rsidRPr="003C676E">
        <w:rPr>
          <w:rFonts w:ascii="Arial" w:hAnsi="Arial" w:cs="Arial"/>
          <w:sz w:val="20"/>
          <w:szCs w:val="20"/>
        </w:rPr>
        <w:t xml:space="preserve"> , M. Kaindl , M. </w:t>
      </w:r>
      <w:proofErr w:type="spellStart"/>
      <w:r w:rsidRPr="003C676E">
        <w:rPr>
          <w:rFonts w:ascii="Arial" w:hAnsi="Arial" w:cs="Arial"/>
          <w:sz w:val="20"/>
          <w:szCs w:val="20"/>
        </w:rPr>
        <w:t>Ziegltrum</w:t>
      </w:r>
      <w:proofErr w:type="spellEnd"/>
      <w:r w:rsidRPr="003C676E">
        <w:rPr>
          <w:rFonts w:ascii="Arial" w:hAnsi="Arial" w:cs="Arial"/>
          <w:sz w:val="20"/>
          <w:szCs w:val="20"/>
        </w:rPr>
        <w:t xml:space="preserve"> , F. Kaindl</w:t>
      </w:r>
      <w:r w:rsidR="00563EED" w:rsidRPr="003C676E">
        <w:rPr>
          <w:rFonts w:ascii="Arial" w:hAnsi="Arial" w:cs="Arial"/>
          <w:sz w:val="20"/>
          <w:szCs w:val="20"/>
        </w:rPr>
        <w:t xml:space="preserve"> </w:t>
      </w:r>
      <w:r w:rsidR="00015A4F" w:rsidRPr="003C676E">
        <w:rPr>
          <w:rFonts w:ascii="Arial" w:hAnsi="Arial" w:cs="Arial"/>
          <w:sz w:val="20"/>
          <w:szCs w:val="20"/>
        </w:rPr>
        <w:t>–</w:t>
      </w:r>
      <w:r w:rsidR="00064922">
        <w:rPr>
          <w:rFonts w:ascii="Arial" w:hAnsi="Arial" w:cs="Arial"/>
          <w:sz w:val="20"/>
          <w:szCs w:val="20"/>
        </w:rPr>
        <w:t xml:space="preserve"> K. Lorenz , H. Heckmaier – L. Glatt</w:t>
      </w:r>
      <w:r w:rsidR="00563EED" w:rsidRPr="003C676E">
        <w:rPr>
          <w:rFonts w:ascii="Arial" w:hAnsi="Arial" w:cs="Arial"/>
          <w:sz w:val="20"/>
          <w:szCs w:val="20"/>
        </w:rPr>
        <w:t xml:space="preserve"> </w:t>
      </w:r>
    </w:p>
    <w:p w:rsidR="003C676E" w:rsidRPr="00E84825" w:rsidRDefault="00064922" w:rsidP="00E8482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Domani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(A</w:t>
      </w:r>
      <w:proofErr w:type="gramStart"/>
      <w:r>
        <w:rPr>
          <w:rFonts w:ascii="Arial" w:hAnsi="Arial" w:cs="Arial"/>
          <w:sz w:val="20"/>
          <w:szCs w:val="20"/>
          <w:lang w:val="en-US"/>
        </w:rPr>
        <w:t>) 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Kaindl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(A) , A. Geltl (A) , </w:t>
      </w:r>
      <w:r w:rsidR="001B30D1" w:rsidRPr="003C03D3">
        <w:rPr>
          <w:rFonts w:ascii="Arial" w:hAnsi="Arial" w:cs="Arial"/>
          <w:sz w:val="20"/>
          <w:szCs w:val="20"/>
          <w:lang w:val="en-US"/>
        </w:rPr>
        <w:t xml:space="preserve">M. </w:t>
      </w:r>
      <w:bookmarkStart w:id="0" w:name="_GoBack"/>
      <w:bookmarkEnd w:id="0"/>
      <w:proofErr w:type="spellStart"/>
      <w:r w:rsidR="001B30D1" w:rsidRPr="003C03D3">
        <w:rPr>
          <w:rFonts w:ascii="Arial" w:hAnsi="Arial" w:cs="Arial"/>
          <w:sz w:val="20"/>
          <w:szCs w:val="20"/>
          <w:lang w:val="en-US"/>
        </w:rPr>
        <w:t>Glatt</w:t>
      </w:r>
      <w:proofErr w:type="spellEnd"/>
      <w:r w:rsidR="001B30D1" w:rsidRPr="003C03D3">
        <w:rPr>
          <w:rFonts w:ascii="Arial" w:hAnsi="Arial" w:cs="Arial"/>
          <w:sz w:val="20"/>
          <w:szCs w:val="20"/>
          <w:lang w:val="en-US"/>
        </w:rPr>
        <w:t xml:space="preserve"> (A) , F. </w:t>
      </w:r>
      <w:r w:rsidR="003C03D3">
        <w:rPr>
          <w:rFonts w:ascii="Arial" w:hAnsi="Arial" w:cs="Arial"/>
          <w:sz w:val="20"/>
          <w:szCs w:val="20"/>
          <w:lang w:val="en-US"/>
        </w:rPr>
        <w:t>Schumann (A)</w:t>
      </w:r>
      <w:r w:rsidR="001B30D1" w:rsidRPr="003C676E">
        <w:rPr>
          <w:rFonts w:ascii="Arial" w:hAnsi="Arial" w:cs="Arial"/>
          <w:sz w:val="20"/>
          <w:szCs w:val="20"/>
          <w:lang w:val="en-US"/>
        </w:rPr>
        <w:t xml:space="preserve"> , S. Luck (A)</w:t>
      </w:r>
      <w:r w:rsidR="009B1F85" w:rsidRPr="003C676E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3C676E" w:rsidRPr="00E84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70" w:rsidRDefault="00FC5070" w:rsidP="00015A4F">
      <w:pPr>
        <w:spacing w:after="0" w:line="240" w:lineRule="auto"/>
      </w:pPr>
      <w:r>
        <w:separator/>
      </w:r>
    </w:p>
  </w:endnote>
  <w:endnote w:type="continuationSeparator" w:id="0">
    <w:p w:rsidR="00FC5070" w:rsidRDefault="00FC5070" w:rsidP="0001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70" w:rsidRDefault="00FC5070" w:rsidP="00015A4F">
      <w:pPr>
        <w:spacing w:after="0" w:line="240" w:lineRule="auto"/>
      </w:pPr>
      <w:r>
        <w:separator/>
      </w:r>
    </w:p>
  </w:footnote>
  <w:footnote w:type="continuationSeparator" w:id="0">
    <w:p w:rsidR="00FC5070" w:rsidRDefault="00FC5070" w:rsidP="00015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B2"/>
    <w:rsid w:val="000051AC"/>
    <w:rsid w:val="00015A4F"/>
    <w:rsid w:val="00064922"/>
    <w:rsid w:val="00071DD6"/>
    <w:rsid w:val="001046BF"/>
    <w:rsid w:val="001B2391"/>
    <w:rsid w:val="001B30D1"/>
    <w:rsid w:val="001D538D"/>
    <w:rsid w:val="00211DAD"/>
    <w:rsid w:val="00227D6B"/>
    <w:rsid w:val="002355DB"/>
    <w:rsid w:val="003C03D3"/>
    <w:rsid w:val="003C676E"/>
    <w:rsid w:val="003D3CAA"/>
    <w:rsid w:val="00563EED"/>
    <w:rsid w:val="00590A5E"/>
    <w:rsid w:val="005976F2"/>
    <w:rsid w:val="005C4BF0"/>
    <w:rsid w:val="00690E46"/>
    <w:rsid w:val="007645A9"/>
    <w:rsid w:val="007E7E28"/>
    <w:rsid w:val="0085520F"/>
    <w:rsid w:val="008C36B2"/>
    <w:rsid w:val="009410B0"/>
    <w:rsid w:val="009A5E61"/>
    <w:rsid w:val="009B1F85"/>
    <w:rsid w:val="009C2C2F"/>
    <w:rsid w:val="00AF0EC8"/>
    <w:rsid w:val="00B028FD"/>
    <w:rsid w:val="00C33081"/>
    <w:rsid w:val="00C509F8"/>
    <w:rsid w:val="00C76AF9"/>
    <w:rsid w:val="00CE329C"/>
    <w:rsid w:val="00DE5E4B"/>
    <w:rsid w:val="00E84825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6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A4F"/>
  </w:style>
  <w:style w:type="paragraph" w:styleId="Fuzeile">
    <w:name w:val="footer"/>
    <w:basedOn w:val="Standard"/>
    <w:link w:val="FuzeileZchn"/>
    <w:uiPriority w:val="99"/>
    <w:unhideWhenUsed/>
    <w:rsid w:val="0001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6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A4F"/>
  </w:style>
  <w:style w:type="paragraph" w:styleId="Fuzeile">
    <w:name w:val="footer"/>
    <w:basedOn w:val="Standard"/>
    <w:link w:val="FuzeileZchn"/>
    <w:uiPriority w:val="99"/>
    <w:unhideWhenUsed/>
    <w:rsid w:val="0001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dcterms:created xsi:type="dcterms:W3CDTF">2014-07-31T10:01:00Z</dcterms:created>
  <dcterms:modified xsi:type="dcterms:W3CDTF">2014-07-31T10:11:00Z</dcterms:modified>
</cp:coreProperties>
</file>